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F56B" w14:textId="77777777" w:rsidR="00AD5002" w:rsidRDefault="00AD5002" w:rsidP="00AD5002">
      <w:pPr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постановления </w:t>
      </w:r>
    </w:p>
    <w:p w14:paraId="4855F9E4" w14:textId="77777777" w:rsidR="00501EDF" w:rsidRPr="00501EDF" w:rsidRDefault="00501EDF" w:rsidP="00C61341">
      <w:pPr>
        <w:ind w:right="5386"/>
        <w:jc w:val="both"/>
        <w:rPr>
          <w:rFonts w:eastAsia="Calibri"/>
          <w:lang w:eastAsia="en-US"/>
        </w:rPr>
      </w:pPr>
      <w:r w:rsidRPr="00501EDF">
        <w:rPr>
          <w:rFonts w:eastAsia="Calibri"/>
          <w:lang w:eastAsia="en-US"/>
        </w:rPr>
        <w:t xml:space="preserve">О внесении изменений </w:t>
      </w:r>
      <w:r w:rsidR="001401FC">
        <w:rPr>
          <w:rFonts w:eastAsia="Calibri"/>
          <w:lang w:eastAsia="en-US"/>
        </w:rPr>
        <w:t xml:space="preserve">в </w:t>
      </w:r>
      <w:r w:rsidR="00431C81">
        <w:rPr>
          <w:rFonts w:eastAsia="Calibri"/>
          <w:lang w:eastAsia="en-US"/>
        </w:rPr>
        <w:t xml:space="preserve">приложения к </w:t>
      </w:r>
      <w:r w:rsidRPr="00501EDF">
        <w:rPr>
          <w:rFonts w:eastAsia="Calibri"/>
          <w:lang w:eastAsia="en-US"/>
        </w:rPr>
        <w:t>постановлени</w:t>
      </w:r>
      <w:r w:rsidR="00431C81">
        <w:rPr>
          <w:rFonts w:eastAsia="Calibri"/>
          <w:lang w:eastAsia="en-US"/>
        </w:rPr>
        <w:t>ю</w:t>
      </w:r>
      <w:r w:rsidRPr="00501EDF">
        <w:rPr>
          <w:rFonts w:eastAsia="Calibri"/>
          <w:lang w:eastAsia="en-US"/>
        </w:rPr>
        <w:t xml:space="preserve"> администрации района от 07.12.2023 № 1316 «</w:t>
      </w:r>
      <w:r w:rsidRPr="00501EDF">
        <w:rPr>
          <w:bCs/>
        </w:rPr>
        <w:t>Об утверждении муниципальной программы «Управление в сфере муниципальных финансов в Нижневартовском районе»</w:t>
      </w:r>
    </w:p>
    <w:p w14:paraId="25606883" w14:textId="77777777" w:rsidR="00501EDF" w:rsidRPr="00501EDF" w:rsidRDefault="00501EDF" w:rsidP="00501EDF">
      <w:pPr>
        <w:rPr>
          <w:rFonts w:eastAsia="Calibri"/>
          <w:lang w:eastAsia="en-US"/>
        </w:rPr>
      </w:pPr>
    </w:p>
    <w:p w14:paraId="7E962468" w14:textId="2611F514" w:rsidR="00501EDF" w:rsidRPr="00501EDF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501EDF">
        <w:rPr>
          <w:rFonts w:eastAsia="Calibri"/>
          <w:lang w:eastAsia="en-US"/>
        </w:rPr>
        <w:t xml:space="preserve">В 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программ Нижневартовского района», решением Думы района от </w:t>
      </w:r>
      <w:r w:rsidR="00050CA4">
        <w:rPr>
          <w:rFonts w:eastAsia="Calibri"/>
          <w:lang w:eastAsia="en-US"/>
        </w:rPr>
        <w:t>28.06</w:t>
      </w:r>
      <w:r w:rsidRPr="00501EDF">
        <w:rPr>
          <w:rFonts w:eastAsia="Calibri"/>
          <w:lang w:eastAsia="en-US"/>
        </w:rPr>
        <w:t>.2024 № 9</w:t>
      </w:r>
      <w:r w:rsidR="00050CA4">
        <w:rPr>
          <w:rFonts w:eastAsia="Calibri"/>
          <w:lang w:eastAsia="en-US"/>
        </w:rPr>
        <w:t>40</w:t>
      </w:r>
      <w:r w:rsidRPr="00501EDF">
        <w:rPr>
          <w:rFonts w:eastAsia="Calibri"/>
          <w:lang w:eastAsia="en-US"/>
        </w:rPr>
        <w:t xml:space="preserve"> «О внесении изменений в решение Думы района от 21.12.2023 № 894 «О бюджете Нижневартовского района на 2024 год и плановый период 2025 и 2026 годов», с целью уточнения объемов финансирования программных мероприятий муниципальной программы:</w:t>
      </w:r>
    </w:p>
    <w:p w14:paraId="60FF9A2C" w14:textId="77777777" w:rsidR="00501EDF" w:rsidRPr="00322A86" w:rsidRDefault="00501EDF" w:rsidP="00501EDF">
      <w:pPr>
        <w:jc w:val="both"/>
        <w:rPr>
          <w:rFonts w:eastAsia="Calibri"/>
          <w:lang w:eastAsia="en-US"/>
        </w:rPr>
      </w:pPr>
    </w:p>
    <w:p w14:paraId="48CA7582" w14:textId="77777777" w:rsidR="00501EDF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>1. В</w:t>
      </w:r>
      <w:r w:rsidR="00F12DD6">
        <w:rPr>
          <w:rFonts w:eastAsia="Calibri"/>
          <w:lang w:eastAsia="en-US"/>
        </w:rPr>
        <w:t>нести</w:t>
      </w:r>
      <w:r w:rsidR="001401FC">
        <w:rPr>
          <w:rFonts w:eastAsia="Calibri"/>
          <w:lang w:eastAsia="en-US"/>
        </w:rPr>
        <w:t xml:space="preserve"> </w:t>
      </w:r>
      <w:r w:rsidR="00F12DD6">
        <w:rPr>
          <w:rFonts w:eastAsia="Calibri"/>
          <w:lang w:eastAsia="en-US"/>
        </w:rPr>
        <w:t xml:space="preserve">изменения в </w:t>
      </w:r>
      <w:r w:rsidR="00431C81">
        <w:rPr>
          <w:rFonts w:eastAsia="Calibri"/>
          <w:lang w:eastAsia="en-US"/>
        </w:rPr>
        <w:t xml:space="preserve">приложения к </w:t>
      </w:r>
      <w:r w:rsidRPr="00322A86">
        <w:rPr>
          <w:rFonts w:eastAsia="Calibri"/>
          <w:lang w:eastAsia="en-US"/>
        </w:rPr>
        <w:t>постановлени</w:t>
      </w:r>
      <w:r w:rsidR="00431C81">
        <w:rPr>
          <w:rFonts w:eastAsia="Calibri"/>
          <w:lang w:eastAsia="en-US"/>
        </w:rPr>
        <w:t>ю</w:t>
      </w:r>
      <w:r w:rsidRPr="00322A86">
        <w:rPr>
          <w:rFonts w:eastAsia="Calibri"/>
          <w:lang w:eastAsia="en-US"/>
        </w:rPr>
        <w:t xml:space="preserve"> администрации района </w:t>
      </w:r>
      <w:r w:rsidR="00322A86" w:rsidRPr="00322A86">
        <w:rPr>
          <w:rFonts w:eastAsia="Calibri"/>
          <w:lang w:eastAsia="en-US"/>
        </w:rPr>
        <w:t>от 07.12.2023 № 1316</w:t>
      </w:r>
      <w:r w:rsidRPr="00322A86">
        <w:rPr>
          <w:rFonts w:eastAsia="Calibri"/>
          <w:lang w:eastAsia="en-US"/>
        </w:rPr>
        <w:t xml:space="preserve"> «</w:t>
      </w:r>
      <w:r w:rsidR="00322A86" w:rsidRPr="00322A86">
        <w:rPr>
          <w:bCs/>
        </w:rPr>
        <w:t>Об утверждении муниципальной программы «Управление в сфере муниципальных финансов в Нижневартовском районе»</w:t>
      </w:r>
      <w:r w:rsidR="00E540E1">
        <w:rPr>
          <w:rFonts w:eastAsia="Calibri"/>
          <w:lang w:eastAsia="en-US"/>
        </w:rPr>
        <w:t>»:</w:t>
      </w:r>
    </w:p>
    <w:p w14:paraId="1A0AC8CE" w14:textId="77777777" w:rsidR="001401FC" w:rsidRDefault="001401FC" w:rsidP="001401F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В</w:t>
      </w:r>
      <w:r w:rsidRPr="00322A86">
        <w:rPr>
          <w:rFonts w:eastAsia="Calibri"/>
          <w:lang w:eastAsia="en-US"/>
        </w:rPr>
        <w:t xml:space="preserve"> приложени</w:t>
      </w:r>
      <w:r w:rsidR="00431C81">
        <w:rPr>
          <w:rFonts w:eastAsia="Calibri"/>
          <w:lang w:eastAsia="en-US"/>
        </w:rPr>
        <w:t>е</w:t>
      </w:r>
      <w:r w:rsidRPr="00322A86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:</w:t>
      </w:r>
    </w:p>
    <w:p w14:paraId="2AC652BD" w14:textId="013CC21A" w:rsidR="007C2736" w:rsidRPr="007C2736" w:rsidRDefault="00501EDF" w:rsidP="007C2736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74390">
        <w:rPr>
          <w:rFonts w:eastAsia="Calibri"/>
          <w:lang w:eastAsia="en-US"/>
        </w:rPr>
        <w:t>1.1.</w:t>
      </w:r>
      <w:r w:rsidR="001401FC">
        <w:rPr>
          <w:rFonts w:eastAsia="Calibri"/>
          <w:lang w:eastAsia="en-US"/>
        </w:rPr>
        <w:t>1.</w:t>
      </w:r>
      <w:r w:rsidRPr="00F74390">
        <w:rPr>
          <w:rFonts w:eastAsia="Calibri"/>
          <w:lang w:eastAsia="en-US"/>
        </w:rPr>
        <w:t xml:space="preserve"> В разделе 1. «</w:t>
      </w:r>
      <w:r w:rsidRPr="00F74390">
        <w:t xml:space="preserve">Основные положения» </w:t>
      </w:r>
      <w:r w:rsidR="00050CA4">
        <w:t xml:space="preserve">слова </w:t>
      </w:r>
      <w:r w:rsidR="00F74390" w:rsidRPr="00F74390">
        <w:t>«</w:t>
      </w:r>
      <w:r w:rsidR="007C2736" w:rsidRPr="00F74390">
        <w:t xml:space="preserve">5 769 383,4 </w:t>
      </w:r>
      <w:r w:rsidRPr="00F74390">
        <w:t xml:space="preserve">тыс. руб.» </w:t>
      </w:r>
      <w:r w:rsidR="00050CA4">
        <w:t>словами</w:t>
      </w:r>
      <w:r w:rsidRPr="00F74390">
        <w:t xml:space="preserve"> «</w:t>
      </w:r>
      <w:r w:rsidR="007C2736" w:rsidRPr="007C2736">
        <w:t>5 936 406,2</w:t>
      </w:r>
      <w:r w:rsidR="007C2736">
        <w:t xml:space="preserve"> </w:t>
      </w:r>
      <w:r w:rsidRPr="00F74390">
        <w:t>тыс. руб.».</w:t>
      </w:r>
      <w:r w:rsidR="007C2736">
        <w:t xml:space="preserve"> </w:t>
      </w:r>
    </w:p>
    <w:p w14:paraId="1560F694" w14:textId="1ABEF1E5" w:rsidR="00501EDF" w:rsidRPr="00322A86" w:rsidRDefault="00501EDF" w:rsidP="00501EDF">
      <w:pPr>
        <w:ind w:firstLine="709"/>
        <w:jc w:val="both"/>
        <w:rPr>
          <w:bCs/>
        </w:rPr>
      </w:pPr>
      <w:r w:rsidRPr="00322A86">
        <w:rPr>
          <w:rFonts w:eastAsia="Calibri"/>
          <w:lang w:eastAsia="en-US"/>
        </w:rPr>
        <w:t>1.</w:t>
      </w:r>
      <w:r w:rsidR="001401FC">
        <w:rPr>
          <w:rFonts w:eastAsia="Calibri"/>
          <w:lang w:eastAsia="en-US"/>
        </w:rPr>
        <w:t>1.</w:t>
      </w:r>
      <w:r w:rsidRPr="00322A86">
        <w:rPr>
          <w:rFonts w:eastAsia="Calibri"/>
          <w:lang w:eastAsia="en-US"/>
        </w:rPr>
        <w:t>2. Раздел 5.</w:t>
      </w:r>
      <w:r w:rsidRPr="00322A86">
        <w:t xml:space="preserve"> «Финансовое обеспечение муниципальной программы», изложить в новой редакции согласно </w:t>
      </w:r>
      <w:proofErr w:type="gramStart"/>
      <w:r w:rsidRPr="00322A86">
        <w:t>приложению</w:t>
      </w:r>
      <w:proofErr w:type="gramEnd"/>
      <w:r w:rsidR="001401FC">
        <w:t xml:space="preserve"> </w:t>
      </w:r>
      <w:r w:rsidR="001401FC">
        <w:rPr>
          <w:rFonts w:eastAsiaTheme="minorHAnsi"/>
          <w:lang w:eastAsia="en-US"/>
        </w:rPr>
        <w:t>к настоящему постановлению</w:t>
      </w:r>
      <w:r w:rsidR="001401FC" w:rsidRPr="00B470FC">
        <w:rPr>
          <w:rFonts w:eastAsiaTheme="minorHAnsi"/>
          <w:lang w:eastAsia="en-US"/>
        </w:rPr>
        <w:t>.</w:t>
      </w:r>
    </w:p>
    <w:p w14:paraId="2DDD6F23" w14:textId="77777777" w:rsidR="00543049" w:rsidRDefault="001401FC" w:rsidP="001401FC">
      <w:pPr>
        <w:ind w:firstLine="709"/>
        <w:jc w:val="both"/>
        <w:rPr>
          <w:rFonts w:eastAsiaTheme="minorHAnsi"/>
          <w:lang w:eastAsia="en-US"/>
        </w:rPr>
      </w:pPr>
      <w:r w:rsidRPr="00B470FC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2</w:t>
      </w:r>
      <w:r w:rsidRPr="00B470FC">
        <w:rPr>
          <w:rFonts w:eastAsiaTheme="minorHAnsi"/>
          <w:lang w:eastAsia="en-US"/>
        </w:rPr>
        <w:t xml:space="preserve">. </w:t>
      </w:r>
      <w:r w:rsidR="00543049">
        <w:rPr>
          <w:rFonts w:eastAsiaTheme="minorHAnsi"/>
          <w:lang w:eastAsia="en-US"/>
        </w:rPr>
        <w:t>В п</w:t>
      </w:r>
      <w:r>
        <w:rPr>
          <w:rFonts w:eastAsiaTheme="minorHAnsi"/>
          <w:lang w:eastAsia="en-US"/>
        </w:rPr>
        <w:t>риложение 2</w:t>
      </w:r>
      <w:r w:rsidR="00543049">
        <w:rPr>
          <w:rFonts w:eastAsiaTheme="minorHAnsi"/>
          <w:lang w:eastAsia="en-US"/>
        </w:rPr>
        <w:t>:</w:t>
      </w:r>
    </w:p>
    <w:p w14:paraId="6DD4E69C" w14:textId="73E7E9ED" w:rsidR="00543049" w:rsidRDefault="00543049" w:rsidP="00453DD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1.2.1. Пункт</w:t>
      </w:r>
      <w:r w:rsidR="00B84CB4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2</w:t>
      </w:r>
      <w:r w:rsidR="00B84CB4">
        <w:rPr>
          <w:rFonts w:eastAsiaTheme="minorHAnsi"/>
          <w:lang w:eastAsia="en-US"/>
        </w:rPr>
        <w:t>,3</w:t>
      </w:r>
      <w:r>
        <w:rPr>
          <w:rFonts w:eastAsiaTheme="minorHAnsi"/>
          <w:lang w:eastAsia="en-US"/>
        </w:rPr>
        <w:t xml:space="preserve"> изложить в новой редакции:</w:t>
      </w:r>
    </w:p>
    <w:p w14:paraId="7290B361" w14:textId="066AD874" w:rsidR="00543049" w:rsidRPr="00453DD1" w:rsidRDefault="00543049" w:rsidP="00453D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A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84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453DD1">
        <w:rPr>
          <w:rFonts w:ascii="Times New Roman" w:hAnsi="Times New Roman" w:cs="Times New Roman"/>
          <w:sz w:val="28"/>
          <w:szCs w:val="28"/>
        </w:rPr>
        <w:t>Настоящий Порядок применяется в отношении использования, перераспределения зарезервированных бюджетных ассигнований по следующим направлениям в соответствии с объемами, определенными решением Думы района о бюджете на очередной финансовый год и плановый период:</w:t>
      </w:r>
    </w:p>
    <w:p w14:paraId="343E8B92" w14:textId="77777777" w:rsidR="00543049" w:rsidRPr="00453DD1" w:rsidRDefault="00543049" w:rsidP="005430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D1">
        <w:rPr>
          <w:rFonts w:ascii="Times New Roman" w:hAnsi="Times New Roman" w:cs="Times New Roman"/>
          <w:sz w:val="28"/>
          <w:szCs w:val="28"/>
        </w:rPr>
        <w:t>2.1. Обеспечение софинансирования государственных программ Ханты-Мансийского автономного округа - Югры.</w:t>
      </w:r>
    </w:p>
    <w:p w14:paraId="6E9A32D4" w14:textId="2C9CE2EE" w:rsidR="00453DD1" w:rsidRPr="00453DD1" w:rsidRDefault="00543049" w:rsidP="00453DD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D1">
        <w:rPr>
          <w:rFonts w:ascii="Times New Roman" w:hAnsi="Times New Roman" w:cs="Times New Roman"/>
          <w:sz w:val="28"/>
          <w:szCs w:val="28"/>
        </w:rPr>
        <w:t>2.2.</w:t>
      </w:r>
      <w:r w:rsidR="00453DD1" w:rsidRPr="00453DD1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из бюджета района бюджетам городских и сельских поселений, на поощрение за достижение наиболее высоких показателей качества организации и осуществления бюджетного процесса в городских и сельских поселениях, входящих в состав района.</w:t>
      </w:r>
    </w:p>
    <w:p w14:paraId="535A0A59" w14:textId="03D4B5F5" w:rsidR="00543049" w:rsidRPr="00453DD1" w:rsidRDefault="00543049" w:rsidP="005430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D1">
        <w:rPr>
          <w:rFonts w:ascii="Times New Roman" w:hAnsi="Times New Roman" w:cs="Times New Roman"/>
          <w:sz w:val="28"/>
          <w:szCs w:val="28"/>
        </w:rPr>
        <w:t xml:space="preserve">2.3. Реализацию инициативных проектов в Нижневартовском районе по </w:t>
      </w:r>
      <w:r w:rsidR="00B84CB4">
        <w:rPr>
          <w:rFonts w:ascii="Times New Roman" w:hAnsi="Times New Roman" w:cs="Times New Roman"/>
          <w:sz w:val="28"/>
          <w:szCs w:val="28"/>
        </w:rPr>
        <w:t>результатам конкурсных отборов.</w:t>
      </w:r>
    </w:p>
    <w:p w14:paraId="2C500F83" w14:textId="632F0926" w:rsidR="00453DD1" w:rsidRPr="005D1899" w:rsidRDefault="00453DD1" w:rsidP="005D18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99">
        <w:rPr>
          <w:rFonts w:ascii="Times New Roman" w:hAnsi="Times New Roman" w:cs="Times New Roman"/>
          <w:sz w:val="28"/>
          <w:szCs w:val="28"/>
        </w:rPr>
        <w:t>3. Основанием для перераспределения зарезервированных бюджетных ассигнований являются:</w:t>
      </w:r>
    </w:p>
    <w:p w14:paraId="166FD69B" w14:textId="7D0FE60B" w:rsidR="00453DD1" w:rsidRPr="005D1899" w:rsidRDefault="00453DD1" w:rsidP="005D18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99">
        <w:rPr>
          <w:rFonts w:ascii="Times New Roman" w:hAnsi="Times New Roman" w:cs="Times New Roman"/>
          <w:sz w:val="28"/>
          <w:szCs w:val="28"/>
        </w:rPr>
        <w:t xml:space="preserve">3.1. По направлению, указанному в пункте 2.1, - недостаточный объем бюджетных ассигнований для обеспечения доли муниципального образования </w:t>
      </w:r>
      <w:r w:rsidRPr="005D1899">
        <w:rPr>
          <w:rFonts w:ascii="Times New Roman" w:hAnsi="Times New Roman" w:cs="Times New Roman"/>
          <w:sz w:val="28"/>
          <w:szCs w:val="28"/>
        </w:rPr>
        <w:lastRenderedPageBreak/>
        <w:t>Нижневартовский район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района о бюджете Нижневартовского района.</w:t>
      </w:r>
    </w:p>
    <w:p w14:paraId="5B88ACC2" w14:textId="1ED691DD" w:rsidR="00453DD1" w:rsidRPr="005D1899" w:rsidRDefault="00453DD1" w:rsidP="00453DD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99">
        <w:rPr>
          <w:rFonts w:ascii="Times New Roman" w:hAnsi="Times New Roman" w:cs="Times New Roman"/>
          <w:sz w:val="28"/>
          <w:szCs w:val="28"/>
        </w:rPr>
        <w:t xml:space="preserve">3.2. По направлению, указанному в пункте 2.2, - </w:t>
      </w:r>
      <w:r w:rsidR="005D1899" w:rsidRPr="005D1899">
        <w:rPr>
          <w:rFonts w:ascii="Times New Roman" w:hAnsi="Times New Roman" w:cs="Times New Roman"/>
          <w:sz w:val="28"/>
          <w:szCs w:val="28"/>
        </w:rPr>
        <w:t>постановление администрации Нижневартовского района «О сводной оценке качества организации и осуществления бюджетного процесса органами местного самоуправления городских и сельских поселений района и их рейтинге по итогам года»</w:t>
      </w:r>
      <w:r w:rsidRPr="005D1899">
        <w:rPr>
          <w:rFonts w:ascii="Times New Roman" w:hAnsi="Times New Roman" w:cs="Times New Roman"/>
          <w:sz w:val="28"/>
          <w:szCs w:val="28"/>
        </w:rPr>
        <w:t>.</w:t>
      </w:r>
    </w:p>
    <w:p w14:paraId="25586E03" w14:textId="36F5FDD0" w:rsidR="00453DD1" w:rsidRPr="005D1899" w:rsidRDefault="00453DD1" w:rsidP="00453DD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99">
        <w:rPr>
          <w:rFonts w:ascii="Times New Roman" w:hAnsi="Times New Roman" w:cs="Times New Roman"/>
          <w:sz w:val="28"/>
          <w:szCs w:val="28"/>
        </w:rPr>
        <w:t>3.3. По направлению, указанному в подпункте 2.3, финансовое обеспечение реализации инициативных проектов при наличии одного из оснований:</w:t>
      </w:r>
    </w:p>
    <w:p w14:paraId="46179FF3" w14:textId="77777777" w:rsidR="005D1899" w:rsidRPr="00B470FC" w:rsidRDefault="005D1899" w:rsidP="005D18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0FC">
        <w:rPr>
          <w:rFonts w:ascii="Times New Roman" w:hAnsi="Times New Roman" w:cs="Times New Roman"/>
          <w:sz w:val="28"/>
          <w:szCs w:val="28"/>
        </w:rPr>
        <w:t>муниципальный правовой акт района о результатах отбора инициативных проектов;</w:t>
      </w:r>
    </w:p>
    <w:p w14:paraId="13600FA9" w14:textId="77777777" w:rsidR="005D1899" w:rsidRPr="00B470FC" w:rsidRDefault="005D1899" w:rsidP="005D18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0FC">
        <w:rPr>
          <w:rFonts w:ascii="Times New Roman" w:hAnsi="Times New Roman" w:cs="Times New Roman"/>
          <w:sz w:val="28"/>
          <w:szCs w:val="28"/>
        </w:rPr>
        <w:t>приказ Департамента общественных, внешних связей и молодежной политики Ханты-Мансийского автономного округа - Югры о предоставлении субсидий из бюджета Ханты-Мансийского автономного округа - Югры местным бюджетам на реализацию инициативных проектов, признанных победителями регионального конкурса инициативных проектов;</w:t>
      </w:r>
    </w:p>
    <w:p w14:paraId="65B41690" w14:textId="7A52864C" w:rsidR="00453DD1" w:rsidRDefault="005D1899" w:rsidP="005D18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0FC">
        <w:rPr>
          <w:rFonts w:ascii="Times New Roman" w:hAnsi="Times New Roman" w:cs="Times New Roman"/>
          <w:sz w:val="28"/>
          <w:szCs w:val="28"/>
        </w:rPr>
        <w:t xml:space="preserve">письменное обращение органов местного самоуправления городских и сельских поселений, входящих в состав района, о </w:t>
      </w:r>
      <w:r w:rsidRPr="0058023C">
        <w:rPr>
          <w:rFonts w:ascii="Times New Roman" w:hAnsi="Times New Roman" w:cs="Times New Roman"/>
          <w:sz w:val="28"/>
          <w:szCs w:val="28"/>
        </w:rPr>
        <w:t>финансовом обеспечении расходных обязательств реализации инициативных проектов поселений.</w:t>
      </w:r>
      <w:r w:rsidR="00453DD1" w:rsidRPr="0058023C">
        <w:rPr>
          <w:rFonts w:ascii="Times New Roman" w:hAnsi="Times New Roman" w:cs="Times New Roman"/>
          <w:sz w:val="28"/>
          <w:szCs w:val="28"/>
        </w:rPr>
        <w:t>»</w:t>
      </w:r>
    </w:p>
    <w:p w14:paraId="359F0D30" w14:textId="77777777" w:rsidR="0058023C" w:rsidRPr="005D1899" w:rsidRDefault="0058023C" w:rsidP="005D18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90145" w14:textId="77777777" w:rsidR="00501EDF" w:rsidRPr="00322A86" w:rsidRDefault="00501EDF" w:rsidP="00F34F2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2. Отделу </w:t>
      </w:r>
      <w:r w:rsidR="00F34F2F" w:rsidRPr="00F34F2F">
        <w:rPr>
          <w:rFonts w:eastAsia="Calibri"/>
          <w:lang w:eastAsia="en-US"/>
        </w:rPr>
        <w:t>делопроизводства, контроля и обеспечения работы руководства</w:t>
      </w:r>
      <w:r w:rsidR="00F34F2F">
        <w:rPr>
          <w:rFonts w:eastAsia="Calibri"/>
          <w:lang w:eastAsia="en-US"/>
        </w:rPr>
        <w:t xml:space="preserve"> </w:t>
      </w:r>
      <w:r w:rsidR="00F34F2F" w:rsidRPr="00F34F2F">
        <w:rPr>
          <w:rFonts w:eastAsia="Calibri"/>
          <w:lang w:eastAsia="en-US"/>
        </w:rPr>
        <w:t>управления обеспечения деятельности администрации района и взаимодействия с органами местного самоуправлени</w:t>
      </w:r>
      <w:r w:rsidR="00F34F2F">
        <w:rPr>
          <w:rFonts w:eastAsia="Calibri"/>
          <w:lang w:eastAsia="en-US"/>
        </w:rPr>
        <w:t>я</w:t>
      </w:r>
      <w:r w:rsidRPr="00322A86">
        <w:rPr>
          <w:rFonts w:eastAsia="Calibri"/>
          <w:lang w:eastAsia="en-US"/>
        </w:rPr>
        <w:t xml:space="preserve">: </w:t>
      </w:r>
    </w:p>
    <w:p w14:paraId="30725C4E" w14:textId="77777777"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разместить постановление на официальном веб-сайте администрации района: </w:t>
      </w:r>
      <w:hyperlink r:id="rId4" w:history="1">
        <w:r w:rsidRPr="00382DED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proofErr w:type="spellStart"/>
        <w:r w:rsidRPr="00382DED">
          <w:rPr>
            <w:rStyle w:val="a3"/>
            <w:rFonts w:eastAsia="Calibri"/>
            <w:color w:val="auto"/>
            <w:u w:val="none"/>
            <w:lang w:val="en-US" w:eastAsia="en-US"/>
          </w:rPr>
          <w:t>vraion</w:t>
        </w:r>
        <w:proofErr w:type="spellEnd"/>
        <w:r w:rsidRPr="00382DED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382DED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382DED">
        <w:rPr>
          <w:rFonts w:eastAsia="Calibri"/>
          <w:lang w:eastAsia="en-US"/>
        </w:rPr>
        <w:t>;</w:t>
      </w:r>
    </w:p>
    <w:p w14:paraId="2E4BE491" w14:textId="77777777"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>опубликовать постановление в приложении «Официальный бюллетень» к районной газете «Новости Приобья».</w:t>
      </w:r>
    </w:p>
    <w:p w14:paraId="308C6C6A" w14:textId="77777777"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>3. Постановление вступает в силу после его официального опубликования (обнародования).</w:t>
      </w:r>
    </w:p>
    <w:p w14:paraId="1627DAE7" w14:textId="0BFF44F1" w:rsidR="00501EDF" w:rsidRPr="00322A86" w:rsidRDefault="001401FC" w:rsidP="00501EDF">
      <w:pPr>
        <w:ind w:firstLine="709"/>
        <w:jc w:val="both"/>
        <w:rPr>
          <w:rFonts w:eastAsia="Calibri"/>
          <w:lang w:eastAsia="en-US"/>
        </w:rPr>
      </w:pPr>
      <w:r>
        <w:t xml:space="preserve">Действие </w:t>
      </w:r>
      <w:r w:rsidR="008B544F">
        <w:t>пункта 1.2.</w:t>
      </w:r>
      <w:r w:rsidR="00E540E1">
        <w:t xml:space="preserve"> настоящего </w:t>
      </w:r>
      <w:r>
        <w:t xml:space="preserve">постановления распространяется </w:t>
      </w:r>
      <w:r w:rsidR="008B544F">
        <w:t>на правоотношения,</w:t>
      </w:r>
      <w:r>
        <w:t xml:space="preserve"> </w:t>
      </w:r>
      <w:r w:rsidR="00E540E1">
        <w:t xml:space="preserve">возникшие </w:t>
      </w:r>
      <w:r w:rsidRPr="00B470FC">
        <w:t xml:space="preserve">с </w:t>
      </w:r>
      <w:r>
        <w:t>09.02.2024.</w:t>
      </w:r>
    </w:p>
    <w:p w14:paraId="120592D5" w14:textId="77777777" w:rsidR="00501EDF" w:rsidRPr="00322A86" w:rsidRDefault="00501EDF" w:rsidP="00501EDF">
      <w:pPr>
        <w:ind w:firstLine="709"/>
        <w:jc w:val="both"/>
        <w:rPr>
          <w:rFonts w:eastAsia="Calibri"/>
          <w:lang w:eastAsia="en-US"/>
        </w:rPr>
      </w:pPr>
      <w:r w:rsidRPr="00322A86">
        <w:rPr>
          <w:rFonts w:eastAsia="Calibri"/>
          <w:lang w:eastAsia="en-US"/>
        </w:rPr>
        <w:t xml:space="preserve">4. </w:t>
      </w:r>
      <w:r w:rsidR="00322A86" w:rsidRPr="00322A86">
        <w:t>Контроль за выполнением постановления возложить на заместителя главы района по экономике и финансам Т.А. Колокольцеву.</w:t>
      </w:r>
    </w:p>
    <w:p w14:paraId="7ADEB0B8" w14:textId="77777777" w:rsidR="00501EDF" w:rsidRPr="00322A86" w:rsidRDefault="00501EDF" w:rsidP="00501EDF">
      <w:pPr>
        <w:widowControl w:val="0"/>
        <w:tabs>
          <w:tab w:val="left" w:pos="709"/>
          <w:tab w:val="left" w:pos="851"/>
        </w:tabs>
        <w:ind w:firstLine="709"/>
        <w:jc w:val="both"/>
      </w:pPr>
    </w:p>
    <w:p w14:paraId="4C2E7DA7" w14:textId="77777777" w:rsidR="00501EDF" w:rsidRDefault="00501EDF" w:rsidP="00501EDF">
      <w:pPr>
        <w:tabs>
          <w:tab w:val="left" w:pos="0"/>
          <w:tab w:val="left" w:pos="8627"/>
        </w:tabs>
        <w:jc w:val="both"/>
      </w:pPr>
      <w:r w:rsidRPr="00322A86">
        <w:t>Глава района                                                                                        Б.А. Саломатин</w:t>
      </w:r>
    </w:p>
    <w:p w14:paraId="2E973E6B" w14:textId="77777777" w:rsidR="005F37E8" w:rsidRDefault="005F37E8">
      <w:pPr>
        <w:spacing w:after="160" w:line="259" w:lineRule="auto"/>
      </w:pPr>
      <w:r>
        <w:br w:type="page"/>
      </w:r>
    </w:p>
    <w:p w14:paraId="7B426509" w14:textId="77777777" w:rsidR="005F37E8" w:rsidRDefault="005F37E8" w:rsidP="00501EDF">
      <w:pPr>
        <w:tabs>
          <w:tab w:val="left" w:pos="0"/>
          <w:tab w:val="left" w:pos="8627"/>
        </w:tabs>
        <w:jc w:val="both"/>
        <w:sectPr w:rsidR="005F37E8" w:rsidSect="00431C8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3D2B0620" w14:textId="1FD6F476" w:rsidR="000B41BD" w:rsidRPr="000B41BD" w:rsidRDefault="008B544F" w:rsidP="000B41BD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Приложение</w:t>
      </w:r>
      <w:r w:rsidR="00431C81">
        <w:rPr>
          <w:rFonts w:eastAsiaTheme="minorHAnsi"/>
          <w:sz w:val="24"/>
          <w:szCs w:val="24"/>
        </w:rPr>
        <w:t xml:space="preserve"> </w:t>
      </w:r>
      <w:r w:rsidR="000B41BD" w:rsidRPr="000B41BD">
        <w:rPr>
          <w:rFonts w:eastAsiaTheme="minorHAnsi"/>
          <w:sz w:val="24"/>
          <w:szCs w:val="24"/>
        </w:rPr>
        <w:t>к постановлению</w:t>
      </w:r>
    </w:p>
    <w:p w14:paraId="3696DD35" w14:textId="77777777" w:rsidR="000B41BD" w:rsidRPr="000B41BD" w:rsidRDefault="000B41BD" w:rsidP="000B41BD">
      <w:pPr>
        <w:jc w:val="right"/>
        <w:rPr>
          <w:rFonts w:eastAsiaTheme="minorHAnsi"/>
          <w:sz w:val="24"/>
          <w:szCs w:val="24"/>
        </w:rPr>
      </w:pPr>
      <w:r w:rsidRPr="000B41BD">
        <w:rPr>
          <w:rFonts w:eastAsiaTheme="minorHAnsi"/>
          <w:sz w:val="24"/>
          <w:szCs w:val="24"/>
        </w:rPr>
        <w:t>от _______________ № ______</w:t>
      </w:r>
    </w:p>
    <w:p w14:paraId="54B0FD17" w14:textId="77777777" w:rsidR="000B41BD" w:rsidRPr="000B41BD" w:rsidRDefault="000B41BD" w:rsidP="000B41BD">
      <w:pPr>
        <w:jc w:val="right"/>
        <w:rPr>
          <w:rFonts w:eastAsiaTheme="minorHAnsi"/>
          <w:sz w:val="24"/>
          <w:szCs w:val="24"/>
        </w:rPr>
      </w:pPr>
    </w:p>
    <w:p w14:paraId="24EA3618" w14:textId="77777777" w:rsidR="000B41BD" w:rsidRDefault="000B41BD" w:rsidP="000B41BD">
      <w:pPr>
        <w:jc w:val="center"/>
        <w:rPr>
          <w:sz w:val="24"/>
          <w:szCs w:val="24"/>
        </w:rPr>
      </w:pPr>
      <w:r w:rsidRPr="000B41BD">
        <w:rPr>
          <w:sz w:val="24"/>
          <w:szCs w:val="24"/>
        </w:rPr>
        <w:t>«5. Финансовое обеспечение муниципальной программы</w:t>
      </w:r>
    </w:p>
    <w:p w14:paraId="482A0F49" w14:textId="35BA698E" w:rsidR="000B41BD" w:rsidRDefault="000B41BD" w:rsidP="000B41BD">
      <w:pPr>
        <w:jc w:val="center"/>
        <w:rPr>
          <w:sz w:val="24"/>
          <w:szCs w:val="2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5104"/>
        <w:gridCol w:w="1275"/>
        <w:gridCol w:w="1134"/>
        <w:gridCol w:w="1134"/>
        <w:gridCol w:w="1134"/>
        <w:gridCol w:w="1134"/>
        <w:gridCol w:w="1134"/>
        <w:gridCol w:w="1134"/>
        <w:gridCol w:w="1560"/>
      </w:tblGrid>
      <w:tr w:rsidR="00101945" w:rsidRPr="00101945" w14:paraId="46F0EDD3" w14:textId="77777777" w:rsidTr="00101945">
        <w:trPr>
          <w:trHeight w:val="4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9FE" w14:textId="77777777" w:rsidR="00101945" w:rsidRPr="00101945" w:rsidRDefault="00101945" w:rsidP="0010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1B31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101945" w:rsidRPr="00101945" w14:paraId="7286D5E5" w14:textId="77777777" w:rsidTr="00101945">
        <w:trPr>
          <w:trHeight w:val="99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89BB" w14:textId="77777777" w:rsidR="00101945" w:rsidRPr="00101945" w:rsidRDefault="00101945" w:rsidP="001019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1DA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DDE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948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4FA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48B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DA6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B63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5E3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01945" w:rsidRPr="00101945" w14:paraId="0DD6BC67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9A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DA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9B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BA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86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332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37D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A0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9B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 9</w:t>
            </w:r>
          </w:p>
        </w:tc>
      </w:tr>
      <w:tr w:rsidR="00101945" w:rsidRPr="00101945" w14:paraId="30607736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EBF" w14:textId="77777777" w:rsidR="00101945" w:rsidRPr="00101945" w:rsidRDefault="00101945" w:rsidP="0010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Муниципальная  программа (всего),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91F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1 543 358,6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BE6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765 691,3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4AD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855 653,9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437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1A2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18E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5ED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78F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4 915 746,2</w:t>
            </w:r>
          </w:p>
        </w:tc>
      </w:tr>
      <w:tr w:rsidR="00101945" w:rsidRPr="00101945" w14:paraId="3CCCBC13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7CF" w14:textId="77777777" w:rsidR="00101945" w:rsidRPr="00101945" w:rsidRDefault="00101945" w:rsidP="00101945">
            <w:pPr>
              <w:jc w:val="both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E33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5 185,6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084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551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6 215,0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8456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520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618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CC6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AB2" w14:textId="77777777" w:rsidR="00101945" w:rsidRPr="00101945" w:rsidRDefault="00101945" w:rsidP="0010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1945">
              <w:rPr>
                <w:b/>
                <w:bCs/>
                <w:sz w:val="22"/>
                <w:szCs w:val="22"/>
              </w:rPr>
              <w:t>17 096,8</w:t>
            </w:r>
          </w:p>
        </w:tc>
      </w:tr>
      <w:tr w:rsidR="00101945" w:rsidRPr="00101945" w14:paraId="439E240E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23B" w14:textId="77777777" w:rsidR="00101945" w:rsidRPr="00101945" w:rsidRDefault="00101945" w:rsidP="0010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64A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230 347,5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250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241 193,7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373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249 079,3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B32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D87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F02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E6D6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61AE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720 620,5</w:t>
            </w:r>
          </w:p>
        </w:tc>
      </w:tr>
      <w:tr w:rsidR="00101945" w:rsidRPr="00101945" w14:paraId="057F53AA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0BE" w14:textId="77777777" w:rsidR="00101945" w:rsidRPr="00101945" w:rsidRDefault="00101945" w:rsidP="0010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2D4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1 307 825,5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5A1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518 801,4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0CA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600 359,6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699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708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384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EF9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437 760,6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65C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4 178 028,9</w:t>
            </w:r>
          </w:p>
        </w:tc>
      </w:tr>
      <w:tr w:rsidR="00101945" w:rsidRPr="00101945" w14:paraId="12983026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4E1" w14:textId="77777777" w:rsidR="00101945" w:rsidRPr="00101945" w:rsidRDefault="00101945" w:rsidP="00101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объем налоговых расходов (справочно)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DFB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065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2AB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D40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602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177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88D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64B" w14:textId="77777777" w:rsidR="00101945" w:rsidRPr="00101945" w:rsidRDefault="00101945" w:rsidP="0010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945" w:rsidRPr="00101945" w14:paraId="5570BB31" w14:textId="77777777" w:rsidTr="00101945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E6B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1.1. Комплекс процессных мероприятий  "Выравнивание бюджетной обеспеченности поселений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D0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229 523,3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112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240 344,7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ED2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248 282,0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95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523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F65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42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6D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724 604,4</w:t>
            </w:r>
          </w:p>
        </w:tc>
      </w:tr>
      <w:tr w:rsidR="00101945" w:rsidRPr="00101945" w14:paraId="09023259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369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07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228 066,0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F99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238 782,8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64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246 668,4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13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85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DF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50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21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713 517,2</w:t>
            </w:r>
          </w:p>
        </w:tc>
      </w:tr>
      <w:tr w:rsidR="00101945" w:rsidRPr="00101945" w14:paraId="4DD0634C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755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7C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E4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02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E09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83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EC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DA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1 613,6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BF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11 087,2</w:t>
            </w:r>
          </w:p>
        </w:tc>
      </w:tr>
      <w:tr w:rsidR="00101945" w:rsidRPr="00101945" w14:paraId="4E06D4B5" w14:textId="77777777" w:rsidTr="00101945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665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 xml:space="preserve">1.2. Комплекс процессных мероприятий "Обеспечение сбалансированности бюджетов поселений района, предоставление межбюджетных трансфертов на исполнение вопросов местного значения поселений, для компенсации дополнительных расходов, возникших в результате решений, принятых органами власти другого уровня"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AE1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1 217 026,5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353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425 873,2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3F1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430 981,8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52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31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B5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1B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FB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3 726 457,5</w:t>
            </w:r>
          </w:p>
        </w:tc>
      </w:tr>
      <w:tr w:rsidR="00101945" w:rsidRPr="00101945" w14:paraId="6BB6AD7A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3E2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70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5 185,6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02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05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6 215,0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FE93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F59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7A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71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0D9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17 096,8</w:t>
            </w:r>
          </w:p>
        </w:tc>
      </w:tr>
      <w:tr w:rsidR="00101945" w:rsidRPr="00101945" w14:paraId="45D37671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772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06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BB00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68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2F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9D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56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683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C5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7 103,3</w:t>
            </w:r>
          </w:p>
        </w:tc>
      </w:tr>
      <w:tr w:rsidR="00101945" w:rsidRPr="00101945" w14:paraId="146D98FA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B29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32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1 209 559,4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DA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99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422 355,9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ED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BC0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D50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AB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413 144,0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45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3 702 257,4</w:t>
            </w:r>
          </w:p>
        </w:tc>
      </w:tr>
      <w:tr w:rsidR="00101945" w:rsidRPr="00101945" w14:paraId="0D993930" w14:textId="77777777" w:rsidTr="00101945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598" w14:textId="1FCA64EA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1.3.Комплекс процессных мероприятий" Повышение эффективности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99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9B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00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6F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53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89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9F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91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101945" w:rsidRPr="00101945" w14:paraId="08B71E52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AE3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600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82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FC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C8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06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22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B7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5D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101945" w:rsidRPr="00101945" w14:paraId="1DAAF9BE" w14:textId="77777777" w:rsidTr="00101945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642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2.1. Комплекс процессных мероприятий  "Управление резервными средствами бюджета Нижневартовского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43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93 805,8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BD0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96 470,4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3C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173 387,1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FC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F9F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EC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8BA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A69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443 663,3</w:t>
            </w:r>
          </w:p>
        </w:tc>
      </w:tr>
      <w:tr w:rsidR="00101945" w:rsidRPr="00101945" w14:paraId="60FC51EE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192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5D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93 805,8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395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96 470,4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9E2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173 387,1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A22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B7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82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46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5A5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443 663,3</w:t>
            </w:r>
          </w:p>
        </w:tc>
      </w:tr>
      <w:tr w:rsidR="00101945" w:rsidRPr="00101945" w14:paraId="25BF9282" w14:textId="77777777" w:rsidTr="00101945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33E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 xml:space="preserve">2.2. Комплекс процессных мероприятий  "Эффективное управление муниципальным долгом"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0E10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BC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5F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3B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9E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EB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9E3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057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01945" w:rsidRPr="00101945" w14:paraId="72F64CD3" w14:textId="77777777" w:rsidTr="00101945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4417" w14:textId="77777777" w:rsidR="00101945" w:rsidRPr="00101945" w:rsidRDefault="00101945" w:rsidP="00101945">
            <w:pPr>
              <w:jc w:val="both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F68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594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5F1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5BE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D6D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94C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C7B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EE6" w14:textId="77777777" w:rsidR="00101945" w:rsidRPr="00101945" w:rsidRDefault="00101945" w:rsidP="00101945">
            <w:pPr>
              <w:jc w:val="center"/>
              <w:rPr>
                <w:color w:val="000000"/>
                <w:sz w:val="22"/>
                <w:szCs w:val="22"/>
              </w:rPr>
            </w:pPr>
            <w:r w:rsidRPr="00101945">
              <w:rPr>
                <w:color w:val="000000"/>
                <w:sz w:val="22"/>
                <w:szCs w:val="22"/>
              </w:rPr>
              <w:t>21,0</w:t>
            </w:r>
          </w:p>
        </w:tc>
      </w:tr>
    </w:tbl>
    <w:p w14:paraId="18A54A6B" w14:textId="15EF2DA9" w:rsidR="00431C81" w:rsidRPr="00F17E4D" w:rsidRDefault="000B41BD" w:rsidP="00F17E4D">
      <w:pPr>
        <w:jc w:val="right"/>
        <w:rPr>
          <w:sz w:val="24"/>
          <w:szCs w:val="24"/>
        </w:rPr>
        <w:sectPr w:rsidR="00431C81" w:rsidRPr="00F17E4D" w:rsidSect="005F37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E3C37">
        <w:rPr>
          <w:sz w:val="24"/>
          <w:szCs w:val="24"/>
        </w:rPr>
        <w:t>».</w:t>
      </w:r>
      <w:bookmarkStart w:id="0" w:name="_GoBack"/>
      <w:bookmarkEnd w:id="0"/>
    </w:p>
    <w:p w14:paraId="07BDE723" w14:textId="77777777" w:rsidR="00431C81" w:rsidRPr="00543049" w:rsidRDefault="00431C81">
      <w:pPr>
        <w:rPr>
          <w:color w:val="FF0000"/>
        </w:rPr>
      </w:pPr>
    </w:p>
    <w:sectPr w:rsidR="00431C81" w:rsidRPr="00543049" w:rsidSect="00431C8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F"/>
    <w:rsid w:val="00050CA4"/>
    <w:rsid w:val="000B41BD"/>
    <w:rsid w:val="00101945"/>
    <w:rsid w:val="001401FC"/>
    <w:rsid w:val="00322A86"/>
    <w:rsid w:val="00337E6F"/>
    <w:rsid w:val="00382DED"/>
    <w:rsid w:val="00431C81"/>
    <w:rsid w:val="00453DD1"/>
    <w:rsid w:val="004E42AA"/>
    <w:rsid w:val="00501EDF"/>
    <w:rsid w:val="00543049"/>
    <w:rsid w:val="0058023C"/>
    <w:rsid w:val="005A65D6"/>
    <w:rsid w:val="005D1899"/>
    <w:rsid w:val="005F37E8"/>
    <w:rsid w:val="005F779E"/>
    <w:rsid w:val="007C2736"/>
    <w:rsid w:val="008B544F"/>
    <w:rsid w:val="008C7448"/>
    <w:rsid w:val="008E713E"/>
    <w:rsid w:val="00A160CD"/>
    <w:rsid w:val="00AD5002"/>
    <w:rsid w:val="00B36331"/>
    <w:rsid w:val="00B84CB4"/>
    <w:rsid w:val="00C61341"/>
    <w:rsid w:val="00C627DF"/>
    <w:rsid w:val="00E540E1"/>
    <w:rsid w:val="00EB0552"/>
    <w:rsid w:val="00F12DD6"/>
    <w:rsid w:val="00F17E4D"/>
    <w:rsid w:val="00F34F2F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1D9"/>
  <w15:chartTrackingRefBased/>
  <w15:docId w15:val="{A6323FD2-BBC4-49A2-82C4-33F4008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E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1F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3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C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Светлана Сергеевна</dc:creator>
  <cp:keywords/>
  <dc:description/>
  <cp:lastModifiedBy>Нестеренко Юлия Артемовна</cp:lastModifiedBy>
  <cp:revision>14</cp:revision>
  <cp:lastPrinted>2024-07-17T04:18:00Z</cp:lastPrinted>
  <dcterms:created xsi:type="dcterms:W3CDTF">2024-07-03T10:49:00Z</dcterms:created>
  <dcterms:modified xsi:type="dcterms:W3CDTF">2024-07-17T05:57:00Z</dcterms:modified>
</cp:coreProperties>
</file>